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9A" w:rsidRPr="00D0103E" w:rsidRDefault="009B5784" w:rsidP="00D0103E">
      <w:pPr>
        <w:spacing w:before="360" w:after="240" w:line="276" w:lineRule="auto"/>
        <w:jc w:val="center"/>
        <w:rPr>
          <w:rFonts w:ascii="Times New Roman" w:hAnsi="Times New Roman" w:cs="Times New Roman"/>
          <w:b/>
          <w:sz w:val="36"/>
        </w:rPr>
      </w:pPr>
      <w:r w:rsidRPr="00D0103E">
        <w:rPr>
          <w:rFonts w:ascii="Verdana" w:hAnsi="Verdana" w:cs="Arial"/>
          <w:noProof/>
          <w:color w:val="666666"/>
          <w:sz w:val="18"/>
          <w:szCs w:val="15"/>
          <w:lang w:eastAsia="de-DE"/>
        </w:rPr>
        <w:drawing>
          <wp:anchor distT="0" distB="0" distL="114300" distR="114300" simplePos="0" relativeHeight="251659264" behindDoc="0" locked="0" layoutInCell="1" allowOverlap="1" wp14:anchorId="356DCF22" wp14:editId="50B01E5F">
            <wp:simplePos x="0" y="0"/>
            <wp:positionH relativeFrom="margin">
              <wp:posOffset>3079750</wp:posOffset>
            </wp:positionH>
            <wp:positionV relativeFrom="page">
              <wp:posOffset>524510</wp:posOffset>
            </wp:positionV>
            <wp:extent cx="2762250" cy="977900"/>
            <wp:effectExtent l="0" t="0" r="0" b="0"/>
            <wp:wrapTopAndBottom/>
            <wp:docPr id="2" name="Grafik 2" descr="http://www.dielinke-rhlp.de/uploads/tx_jhleftpartylogo/DieLinkePfalz_RGB.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elinke-rhlp.de/uploads/tx_jhleftpartylogo/DieLinkePfalz_RGB.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53A" w:rsidRPr="00D0103E">
        <w:rPr>
          <w:rFonts w:ascii="Times New Roman" w:hAnsi="Times New Roman" w:cs="Times New Roman"/>
          <w:b/>
          <w:sz w:val="36"/>
        </w:rPr>
        <w:t>Neoliberale Wirtschaftsabkommen stoppen!</w:t>
      </w:r>
    </w:p>
    <w:p w:rsidR="007A707B" w:rsidRPr="00D0103E" w:rsidRDefault="007A707B" w:rsidP="00D0103E">
      <w:pPr>
        <w:spacing w:before="360" w:after="240" w:line="276" w:lineRule="auto"/>
        <w:jc w:val="center"/>
        <w:rPr>
          <w:rFonts w:ascii="Times New Roman" w:hAnsi="Times New Roman" w:cs="Times New Roman"/>
          <w:b/>
          <w:i/>
          <w:sz w:val="28"/>
        </w:rPr>
      </w:pPr>
      <w:r w:rsidRPr="00D0103E">
        <w:rPr>
          <w:rFonts w:ascii="Times New Roman" w:hAnsi="Times New Roman" w:cs="Times New Roman"/>
          <w:b/>
          <w:i/>
          <w:sz w:val="28"/>
        </w:rPr>
        <w:t>Für eine solidarische Welthandels</w:t>
      </w:r>
      <w:r w:rsidR="009201A4">
        <w:rPr>
          <w:rFonts w:ascii="Times New Roman" w:hAnsi="Times New Roman" w:cs="Times New Roman"/>
          <w:b/>
          <w:i/>
          <w:sz w:val="28"/>
        </w:rPr>
        <w:t>politik</w:t>
      </w:r>
    </w:p>
    <w:p w:rsidR="007E753A" w:rsidRDefault="007E753A" w:rsidP="007E753A">
      <w:pPr>
        <w:spacing w:before="120" w:after="120" w:line="276" w:lineRule="auto"/>
        <w:jc w:val="both"/>
        <w:rPr>
          <w:rFonts w:ascii="Times New Roman" w:hAnsi="Times New Roman" w:cs="Times New Roman"/>
          <w:sz w:val="24"/>
        </w:rPr>
      </w:pPr>
      <w:r>
        <w:rPr>
          <w:rFonts w:ascii="Times New Roman" w:hAnsi="Times New Roman" w:cs="Times New Roman"/>
          <w:sz w:val="24"/>
        </w:rPr>
        <w:t>USA, Kanada, Japan, Indien, Südamerika, Maghreb – überall in der Welt verhandelt die Europäische Union über neue Wirtschaftsabkommen. Stets geht es darum, die Konditionen für Banken und Großkonzerne zu verbessern: Zölle sollen fallen, Löhne und Arbeitnehmerrechte sinken,</w:t>
      </w:r>
      <w:r w:rsidR="00B622A3">
        <w:rPr>
          <w:rFonts w:ascii="Times New Roman" w:hAnsi="Times New Roman" w:cs="Times New Roman"/>
          <w:sz w:val="24"/>
        </w:rPr>
        <w:t xml:space="preserve"> Finanzmarktregeln abgeschafft und</w:t>
      </w:r>
      <w:r>
        <w:rPr>
          <w:rFonts w:ascii="Times New Roman" w:hAnsi="Times New Roman" w:cs="Times New Roman"/>
          <w:sz w:val="24"/>
        </w:rPr>
        <w:t xml:space="preserve"> Umwelt- und Verbraucherschutzstandards ausgehöhlt werden. Durch Investorenklagerechte und allerlei Klauseln soll dauerhaft verhindert werden, dass Banken und Konzerne durch demokratische Entscheidungen in ihrem grenzenlosen Profitstreben behindert werden.</w:t>
      </w:r>
    </w:p>
    <w:p w:rsidR="002B3A44" w:rsidRDefault="002B3A44" w:rsidP="007E753A">
      <w:pPr>
        <w:spacing w:before="120" w:after="120" w:line="276" w:lineRule="auto"/>
        <w:jc w:val="both"/>
        <w:rPr>
          <w:rFonts w:ascii="Times New Roman" w:hAnsi="Times New Roman" w:cs="Times New Roman"/>
          <w:sz w:val="24"/>
        </w:rPr>
      </w:pPr>
      <w:r>
        <w:rPr>
          <w:rFonts w:ascii="Times New Roman" w:hAnsi="Times New Roman" w:cs="Times New Roman"/>
          <w:sz w:val="24"/>
        </w:rPr>
        <w:t>Für die Bevölkerung der betroffenen Weltregionen bringen diese Abkommen nur Nachteile. Vom 1994 in Kraft getretenen NAFTA</w:t>
      </w:r>
      <w:r w:rsidR="00D0103E">
        <w:rPr>
          <w:rFonts w:ascii="Times New Roman" w:hAnsi="Times New Roman" w:cs="Times New Roman"/>
          <w:sz w:val="24"/>
        </w:rPr>
        <w:t>-Abkommen</w:t>
      </w:r>
      <w:r>
        <w:rPr>
          <w:rFonts w:ascii="Times New Roman" w:hAnsi="Times New Roman" w:cs="Times New Roman"/>
          <w:sz w:val="24"/>
        </w:rPr>
        <w:t xml:space="preserve"> zwischen Mexiko, Kanada und den USA wissen wir, dass es Hunderttausende Jobs zerstört und die Einkommen vieler Menschen nach unten gedrückt hat. Den gleichen Effekt würden die Abkommen TTIP und CETA </w:t>
      </w:r>
      <w:r w:rsidR="00B622A3">
        <w:rPr>
          <w:rFonts w:ascii="Times New Roman" w:hAnsi="Times New Roman" w:cs="Times New Roman"/>
          <w:sz w:val="24"/>
        </w:rPr>
        <w:t>bringen</w:t>
      </w:r>
      <w:r>
        <w:rPr>
          <w:rFonts w:ascii="Times New Roman" w:hAnsi="Times New Roman" w:cs="Times New Roman"/>
          <w:sz w:val="24"/>
        </w:rPr>
        <w:t>, die die EU derzeit mi</w:t>
      </w:r>
      <w:r w:rsidR="00D0103E">
        <w:rPr>
          <w:rFonts w:ascii="Times New Roman" w:hAnsi="Times New Roman" w:cs="Times New Roman"/>
          <w:sz w:val="24"/>
        </w:rPr>
        <w:t>t Kanada und den USA verhandelt.</w:t>
      </w:r>
    </w:p>
    <w:p w:rsidR="002B3A44" w:rsidRDefault="002B3A44" w:rsidP="007E753A">
      <w:pPr>
        <w:spacing w:before="120" w:after="120" w:line="276" w:lineRule="auto"/>
        <w:jc w:val="both"/>
        <w:rPr>
          <w:rFonts w:ascii="Times New Roman" w:hAnsi="Times New Roman" w:cs="Times New Roman"/>
          <w:sz w:val="24"/>
        </w:rPr>
      </w:pPr>
      <w:r>
        <w:rPr>
          <w:rFonts w:ascii="Times New Roman" w:hAnsi="Times New Roman" w:cs="Times New Roman"/>
          <w:sz w:val="24"/>
        </w:rPr>
        <w:t xml:space="preserve">Die </w:t>
      </w:r>
      <w:r w:rsidR="00D0103E">
        <w:rPr>
          <w:rFonts w:ascii="Times New Roman" w:hAnsi="Times New Roman" w:cs="Times New Roman"/>
          <w:sz w:val="24"/>
        </w:rPr>
        <w:t xml:space="preserve">angeblich </w:t>
      </w:r>
      <w:r>
        <w:rPr>
          <w:rFonts w:ascii="Times New Roman" w:hAnsi="Times New Roman" w:cs="Times New Roman"/>
          <w:sz w:val="24"/>
        </w:rPr>
        <w:t xml:space="preserve">positiven Konjunktureffekte solcher Abkommen sind reine Augenwischerei! In Wirklichkeit geht es um eine Umverteilung von Macht und Wohlstand zugunsten der ökonomischen Top-Elite und eine Aushöhlung der Demokratie! </w:t>
      </w:r>
    </w:p>
    <w:p w:rsidR="009201A4" w:rsidRDefault="002B3A44" w:rsidP="007E753A">
      <w:pPr>
        <w:spacing w:before="120" w:after="120" w:line="276" w:lineRule="auto"/>
        <w:jc w:val="both"/>
        <w:rPr>
          <w:rFonts w:ascii="Times New Roman" w:hAnsi="Times New Roman" w:cs="Times New Roman"/>
          <w:sz w:val="24"/>
        </w:rPr>
      </w:pPr>
      <w:r>
        <w:rPr>
          <w:rFonts w:ascii="Times New Roman" w:hAnsi="Times New Roman" w:cs="Times New Roman"/>
          <w:sz w:val="24"/>
        </w:rPr>
        <w:t xml:space="preserve">DIE LINKE Rheinland-Pfalz </w:t>
      </w:r>
      <w:r w:rsidR="00ED0ECD">
        <w:rPr>
          <w:rFonts w:ascii="Times New Roman" w:hAnsi="Times New Roman" w:cs="Times New Roman"/>
          <w:sz w:val="24"/>
        </w:rPr>
        <w:t xml:space="preserve">fordert daher einen sofortigen Abbruch der Verhandlungen mit Kanada und den USA und eine grundlegende Revision der deutschen und europäischen Handelspolitik! </w:t>
      </w:r>
    </w:p>
    <w:p w:rsidR="002B3A44" w:rsidRDefault="00ED0ECD" w:rsidP="007E753A">
      <w:pPr>
        <w:spacing w:before="120" w:after="120" w:line="276" w:lineRule="auto"/>
        <w:jc w:val="both"/>
        <w:rPr>
          <w:rFonts w:ascii="Times New Roman" w:hAnsi="Times New Roman" w:cs="Times New Roman"/>
          <w:sz w:val="24"/>
        </w:rPr>
      </w:pPr>
      <w:r>
        <w:rPr>
          <w:rFonts w:ascii="Times New Roman" w:hAnsi="Times New Roman" w:cs="Times New Roman"/>
          <w:sz w:val="24"/>
        </w:rPr>
        <w:t>Wirtschaftliche Globalisierung kann nur sinnvoll sein, wenn sie demokratisch gestaltet wird und die Interessen der Menschen in den Vordergrund rückt.</w:t>
      </w:r>
      <w:r w:rsidR="009201A4">
        <w:rPr>
          <w:rFonts w:ascii="Times New Roman" w:hAnsi="Times New Roman" w:cs="Times New Roman"/>
          <w:sz w:val="24"/>
        </w:rPr>
        <w:t xml:space="preserve"> Internationaler Handel muss den Wohlstand und die Lebensqualität aller erhöhen, nicht die Profite der Großkonzerne!</w:t>
      </w:r>
      <w:r>
        <w:rPr>
          <w:rFonts w:ascii="Times New Roman" w:hAnsi="Times New Roman" w:cs="Times New Roman"/>
          <w:sz w:val="24"/>
        </w:rPr>
        <w:t xml:space="preserve"> </w:t>
      </w:r>
    </w:p>
    <w:p w:rsidR="00ED0ECD" w:rsidRDefault="00ED0ECD" w:rsidP="007E753A">
      <w:pPr>
        <w:spacing w:before="120" w:after="120" w:line="276" w:lineRule="auto"/>
        <w:jc w:val="both"/>
        <w:rPr>
          <w:rFonts w:ascii="Times New Roman" w:hAnsi="Times New Roman" w:cs="Times New Roman"/>
          <w:sz w:val="24"/>
        </w:rPr>
      </w:pPr>
      <w:r>
        <w:rPr>
          <w:rFonts w:ascii="Times New Roman" w:hAnsi="Times New Roman" w:cs="Times New Roman"/>
          <w:sz w:val="24"/>
        </w:rPr>
        <w:t>Wir schließen uns der zivilgesellschaftlichen Forderung nach einem Alternativen Handelsmandat (alternativetrademandate.org) an, das Menschenrechte und Umweltschutz vor private Profitinteressen stellt und auf internationaler Solidarität statt auf gnadenloser Konkurrenz beruht!</w:t>
      </w:r>
    </w:p>
    <w:p w:rsidR="007E753A" w:rsidRDefault="00ED0ECD" w:rsidP="007E753A">
      <w:pPr>
        <w:spacing w:before="120" w:after="120" w:line="276" w:lineRule="auto"/>
        <w:jc w:val="both"/>
        <w:rPr>
          <w:rFonts w:ascii="Times New Roman" w:hAnsi="Times New Roman" w:cs="Times New Roman"/>
          <w:sz w:val="24"/>
        </w:rPr>
      </w:pPr>
      <w:r>
        <w:rPr>
          <w:rFonts w:ascii="Times New Roman" w:hAnsi="Times New Roman" w:cs="Times New Roman"/>
          <w:sz w:val="24"/>
        </w:rPr>
        <w:t xml:space="preserve">DIE LINKE Rheinland-Pfalz unterstützt auch die Forderungen und Aktivitäten des Bündnisses „TTIP </w:t>
      </w:r>
      <w:proofErr w:type="spellStart"/>
      <w:r>
        <w:rPr>
          <w:rFonts w:ascii="Times New Roman" w:hAnsi="Times New Roman" w:cs="Times New Roman"/>
          <w:sz w:val="24"/>
        </w:rPr>
        <w:t>un</w:t>
      </w:r>
      <w:r w:rsidRPr="00ED0ECD">
        <w:rPr>
          <w:rFonts w:ascii="Times New Roman" w:hAnsi="Times New Roman" w:cs="Times New Roman"/>
          <w:i/>
          <w:sz w:val="24"/>
        </w:rPr>
        <w:t>fair</w:t>
      </w:r>
      <w:r>
        <w:rPr>
          <w:rFonts w:ascii="Times New Roman" w:hAnsi="Times New Roman" w:cs="Times New Roman"/>
          <w:sz w:val="24"/>
        </w:rPr>
        <w:t>handelbar</w:t>
      </w:r>
      <w:proofErr w:type="spellEnd"/>
      <w:r>
        <w:rPr>
          <w:rFonts w:ascii="Times New Roman" w:hAnsi="Times New Roman" w:cs="Times New Roman"/>
          <w:sz w:val="24"/>
        </w:rPr>
        <w:t xml:space="preserve">“ sowie des internationalen </w:t>
      </w:r>
      <w:r w:rsidR="00B622A3">
        <w:rPr>
          <w:rFonts w:ascii="Times New Roman" w:hAnsi="Times New Roman" w:cs="Times New Roman"/>
          <w:sz w:val="24"/>
        </w:rPr>
        <w:t>„</w:t>
      </w:r>
      <w:r>
        <w:rPr>
          <w:rFonts w:ascii="Times New Roman" w:hAnsi="Times New Roman" w:cs="Times New Roman"/>
          <w:sz w:val="24"/>
        </w:rPr>
        <w:t>Seattle-2-Brussels-Networks</w:t>
      </w:r>
      <w:r w:rsidR="00B622A3">
        <w:rPr>
          <w:rFonts w:ascii="Times New Roman" w:hAnsi="Times New Roman" w:cs="Times New Roman"/>
          <w:sz w:val="24"/>
        </w:rPr>
        <w:t>“</w:t>
      </w:r>
      <w:r>
        <w:rPr>
          <w:rFonts w:ascii="Times New Roman" w:hAnsi="Times New Roman" w:cs="Times New Roman"/>
          <w:sz w:val="24"/>
        </w:rPr>
        <w:t>, die sich gegen TTIP und CETA richten!</w:t>
      </w:r>
      <w:bookmarkStart w:id="0" w:name="_GoBack"/>
      <w:bookmarkEnd w:id="0"/>
    </w:p>
    <w:p w:rsidR="00B622A3" w:rsidRPr="007E753A" w:rsidRDefault="00044542" w:rsidP="007E753A">
      <w:pPr>
        <w:spacing w:before="120" w:after="120" w:line="276" w:lineRule="auto"/>
        <w:jc w:val="both"/>
        <w:rPr>
          <w:rFonts w:ascii="Times New Roman" w:hAnsi="Times New Roman" w:cs="Times New Roman"/>
          <w:sz w:val="24"/>
        </w:rPr>
      </w:pPr>
      <w:r w:rsidRPr="00B622A3">
        <w:rPr>
          <w:rFonts w:ascii="Arial" w:eastAsia="Times New Roman" w:hAnsi="Arial" w:cs="Arial"/>
          <w:noProof/>
          <w:color w:val="0000FF"/>
          <w:sz w:val="24"/>
          <w:szCs w:val="24"/>
          <w:lang w:eastAsia="de-DE"/>
        </w:rPr>
        <w:drawing>
          <wp:anchor distT="0" distB="0" distL="114300" distR="114300" simplePos="0" relativeHeight="251658240" behindDoc="1" locked="0" layoutInCell="1" allowOverlap="1" wp14:anchorId="508EDB3A" wp14:editId="137D2035">
            <wp:simplePos x="0" y="0"/>
            <wp:positionH relativeFrom="margin">
              <wp:posOffset>1296339</wp:posOffset>
            </wp:positionH>
            <wp:positionV relativeFrom="page">
              <wp:posOffset>9165259</wp:posOffset>
            </wp:positionV>
            <wp:extent cx="3323590" cy="603885"/>
            <wp:effectExtent l="0" t="0" r="0" b="5715"/>
            <wp:wrapTopAndBottom/>
            <wp:docPr id="1" name="Grafik 1" descr="https://encrypted-tbn3.gstatic.com/images?q=tbn:ANd9GcTt28er_Yz--Qjvmddut_IbmaJor6dZYLOUzQTLYDSvQ-IMV6yNjQ">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t28er_Yz--Qjvmddut_IbmaJor6dZYLOUzQTLYDSvQ-IMV6yNj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359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622A3" w:rsidRPr="007E75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3A"/>
    <w:rsid w:val="00044542"/>
    <w:rsid w:val="002B3A44"/>
    <w:rsid w:val="007A707B"/>
    <w:rsid w:val="007E753A"/>
    <w:rsid w:val="008A279A"/>
    <w:rsid w:val="009201A4"/>
    <w:rsid w:val="009B5784"/>
    <w:rsid w:val="00B622A3"/>
    <w:rsid w:val="00D0103E"/>
    <w:rsid w:val="00ED0ECD"/>
    <w:rsid w:val="00F50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4A5CE-F9A1-4485-886F-3BDE55EB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45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45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93086">
      <w:bodyDiv w:val="1"/>
      <w:marLeft w:val="0"/>
      <w:marRight w:val="0"/>
      <w:marTop w:val="0"/>
      <w:marBottom w:val="0"/>
      <w:divBdr>
        <w:top w:val="none" w:sz="0" w:space="0" w:color="auto"/>
        <w:left w:val="none" w:sz="0" w:space="0" w:color="auto"/>
        <w:bottom w:val="none" w:sz="0" w:space="0" w:color="auto"/>
        <w:right w:val="none" w:sz="0" w:space="0" w:color="auto"/>
      </w:divBdr>
      <w:divsChild>
        <w:div w:id="1481117849">
          <w:marLeft w:val="0"/>
          <w:marRight w:val="0"/>
          <w:marTop w:val="0"/>
          <w:marBottom w:val="0"/>
          <w:divBdr>
            <w:top w:val="none" w:sz="0" w:space="0" w:color="auto"/>
            <w:left w:val="none" w:sz="0" w:space="0" w:color="auto"/>
            <w:bottom w:val="none" w:sz="0" w:space="0" w:color="auto"/>
            <w:right w:val="none" w:sz="0" w:space="0" w:color="auto"/>
          </w:divBdr>
          <w:divsChild>
            <w:div w:id="943341698">
              <w:marLeft w:val="0"/>
              <w:marRight w:val="0"/>
              <w:marTop w:val="0"/>
              <w:marBottom w:val="0"/>
              <w:divBdr>
                <w:top w:val="none" w:sz="0" w:space="0" w:color="auto"/>
                <w:left w:val="none" w:sz="0" w:space="0" w:color="auto"/>
                <w:bottom w:val="none" w:sz="0" w:space="0" w:color="auto"/>
                <w:right w:val="none" w:sz="0" w:space="0" w:color="auto"/>
              </w:divBdr>
              <w:divsChild>
                <w:div w:id="1603684585">
                  <w:marLeft w:val="0"/>
                  <w:marRight w:val="0"/>
                  <w:marTop w:val="195"/>
                  <w:marBottom w:val="0"/>
                  <w:divBdr>
                    <w:top w:val="none" w:sz="0" w:space="0" w:color="auto"/>
                    <w:left w:val="none" w:sz="0" w:space="0" w:color="auto"/>
                    <w:bottom w:val="none" w:sz="0" w:space="0" w:color="auto"/>
                    <w:right w:val="none" w:sz="0" w:space="0" w:color="auto"/>
                  </w:divBdr>
                  <w:divsChild>
                    <w:div w:id="303393358">
                      <w:marLeft w:val="0"/>
                      <w:marRight w:val="0"/>
                      <w:marTop w:val="0"/>
                      <w:marBottom w:val="180"/>
                      <w:divBdr>
                        <w:top w:val="none" w:sz="0" w:space="0" w:color="auto"/>
                        <w:left w:val="none" w:sz="0" w:space="0" w:color="auto"/>
                        <w:bottom w:val="none" w:sz="0" w:space="0" w:color="auto"/>
                        <w:right w:val="none" w:sz="0" w:space="0" w:color="auto"/>
                      </w:divBdr>
                      <w:divsChild>
                        <w:div w:id="236718077">
                          <w:marLeft w:val="0"/>
                          <w:marRight w:val="0"/>
                          <w:marTop w:val="0"/>
                          <w:marBottom w:val="0"/>
                          <w:divBdr>
                            <w:top w:val="none" w:sz="0" w:space="0" w:color="auto"/>
                            <w:left w:val="none" w:sz="0" w:space="0" w:color="auto"/>
                            <w:bottom w:val="none" w:sz="0" w:space="0" w:color="auto"/>
                            <w:right w:val="none" w:sz="0" w:space="0" w:color="auto"/>
                          </w:divBdr>
                          <w:divsChild>
                            <w:div w:id="1283271877">
                              <w:marLeft w:val="0"/>
                              <w:marRight w:val="0"/>
                              <w:marTop w:val="0"/>
                              <w:marBottom w:val="0"/>
                              <w:divBdr>
                                <w:top w:val="none" w:sz="0" w:space="0" w:color="auto"/>
                                <w:left w:val="none" w:sz="0" w:space="0" w:color="auto"/>
                                <w:bottom w:val="none" w:sz="0" w:space="0" w:color="auto"/>
                                <w:right w:val="none" w:sz="0" w:space="0" w:color="auto"/>
                              </w:divBdr>
                              <w:divsChild>
                                <w:div w:id="344286247">
                                  <w:marLeft w:val="0"/>
                                  <w:marRight w:val="0"/>
                                  <w:marTop w:val="0"/>
                                  <w:marBottom w:val="0"/>
                                  <w:divBdr>
                                    <w:top w:val="none" w:sz="0" w:space="0" w:color="auto"/>
                                    <w:left w:val="none" w:sz="0" w:space="0" w:color="auto"/>
                                    <w:bottom w:val="none" w:sz="0" w:space="0" w:color="auto"/>
                                    <w:right w:val="none" w:sz="0" w:space="0" w:color="auto"/>
                                  </w:divBdr>
                                  <w:divsChild>
                                    <w:div w:id="820073238">
                                      <w:marLeft w:val="0"/>
                                      <w:marRight w:val="0"/>
                                      <w:marTop w:val="0"/>
                                      <w:marBottom w:val="0"/>
                                      <w:divBdr>
                                        <w:top w:val="none" w:sz="0" w:space="0" w:color="auto"/>
                                        <w:left w:val="none" w:sz="0" w:space="0" w:color="auto"/>
                                        <w:bottom w:val="none" w:sz="0" w:space="0" w:color="auto"/>
                                        <w:right w:val="none" w:sz="0" w:space="0" w:color="auto"/>
                                      </w:divBdr>
                                      <w:divsChild>
                                        <w:div w:id="1306397968">
                                          <w:marLeft w:val="0"/>
                                          <w:marRight w:val="0"/>
                                          <w:marTop w:val="0"/>
                                          <w:marBottom w:val="0"/>
                                          <w:divBdr>
                                            <w:top w:val="none" w:sz="0" w:space="0" w:color="auto"/>
                                            <w:left w:val="none" w:sz="0" w:space="0" w:color="auto"/>
                                            <w:bottom w:val="none" w:sz="0" w:space="0" w:color="auto"/>
                                            <w:right w:val="none" w:sz="0" w:space="0" w:color="auto"/>
                                          </w:divBdr>
                                          <w:divsChild>
                                            <w:div w:id="723721533">
                                              <w:marLeft w:val="0"/>
                                              <w:marRight w:val="0"/>
                                              <w:marTop w:val="0"/>
                                              <w:marBottom w:val="0"/>
                                              <w:divBdr>
                                                <w:top w:val="none" w:sz="0" w:space="0" w:color="auto"/>
                                                <w:left w:val="none" w:sz="0" w:space="0" w:color="auto"/>
                                                <w:bottom w:val="none" w:sz="0" w:space="0" w:color="auto"/>
                                                <w:right w:val="none" w:sz="0" w:space="0" w:color="auto"/>
                                              </w:divBdr>
                                              <w:divsChild>
                                                <w:div w:id="11313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uact=8&amp;docid=nIB0Pafe3QaTZM&amp;tbnid=gamPlZ2jcNTiSM:&amp;ved=0CAUQjRw&amp;url=http://www.bilaterals.org/spip.php?page=print&amp;id_article=24690&amp;ei=AddLU5b6HcnPsgaKvoHwCw&amp;bvm=bv.64542518,d.Yms&amp;psig=AFQjCNHE0xkr_-jJiwpa8lJyrSRWkuMhVQ&amp;ust=1397565565470722" TargetMode="External"/><Relationship Id="rId5" Type="http://schemas.openxmlformats.org/officeDocument/2006/relationships/image" Target="media/image1.gif"/><Relationship Id="rId4" Type="http://schemas.openxmlformats.org/officeDocument/2006/relationships/hyperlink" Target="http://www.dielinke-rhlp.de/die_linke/aktuel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Alexander Mitarbeiter 01</dc:creator>
  <cp:keywords/>
  <dc:description/>
  <cp:lastModifiedBy>Ulrich Alexander Mitarbeiter 01</cp:lastModifiedBy>
  <cp:revision>4</cp:revision>
  <cp:lastPrinted>2014-05-07T07:56:00Z</cp:lastPrinted>
  <dcterms:created xsi:type="dcterms:W3CDTF">2014-04-14T11:33:00Z</dcterms:created>
  <dcterms:modified xsi:type="dcterms:W3CDTF">2014-05-07T07:56:00Z</dcterms:modified>
</cp:coreProperties>
</file>